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EB" w:rsidRDefault="009615EB" w:rsidP="009615EB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：</w:t>
      </w:r>
    </w:p>
    <w:p w:rsidR="009615EB" w:rsidRDefault="009615EB" w:rsidP="009615EB">
      <w:pPr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30"/>
          <w:szCs w:val="30"/>
        </w:rPr>
        <w:t>注册缴费方式和会议回执</w:t>
      </w:r>
    </w:p>
    <w:p w:rsidR="009615EB" w:rsidRDefault="009615EB" w:rsidP="009615EB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银行转账（只能银行柜台或网银转账，不能支付宝、微信等第三方支付平台转账或邮局汇款）</w:t>
      </w:r>
    </w:p>
    <w:p w:rsidR="009615EB" w:rsidRDefault="009615EB" w:rsidP="009615EB">
      <w:pPr>
        <w:spacing w:line="360" w:lineRule="auto"/>
        <w:ind w:firstLineChars="500" w:firstLine="1054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账户名称</w:t>
      </w:r>
      <w:r>
        <w:rPr>
          <w:rFonts w:ascii="宋体" w:hAnsi="宋体" w:cs="宋体" w:hint="eastAsia"/>
          <w:szCs w:val="21"/>
        </w:rPr>
        <w:t xml:space="preserve">：东北大学；　</w:t>
      </w:r>
      <w:r>
        <w:rPr>
          <w:rFonts w:ascii="宋体" w:hAnsi="宋体" w:cs="宋体" w:hint="eastAsia"/>
          <w:b/>
          <w:bCs/>
          <w:szCs w:val="21"/>
        </w:rPr>
        <w:t>开户行</w:t>
      </w:r>
      <w:r>
        <w:rPr>
          <w:rFonts w:ascii="宋体" w:hAnsi="宋体" w:cs="宋体" w:hint="eastAsia"/>
          <w:szCs w:val="21"/>
        </w:rPr>
        <w:t>：中国建设银行沈阳东北大学支行</w:t>
      </w:r>
    </w:p>
    <w:p w:rsidR="009615EB" w:rsidRDefault="009615EB" w:rsidP="009615EB">
      <w:pPr>
        <w:spacing w:line="360" w:lineRule="auto"/>
        <w:ind w:firstLineChars="500" w:firstLine="1054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开户行行号</w:t>
      </w:r>
      <w:r>
        <w:rPr>
          <w:rFonts w:ascii="宋体" w:hAnsi="宋体" w:cs="宋体" w:hint="eastAsia"/>
          <w:szCs w:val="21"/>
        </w:rPr>
        <w:t>：2100 1464 6010 5912 3456</w:t>
      </w:r>
    </w:p>
    <w:p w:rsidR="009615EB" w:rsidRDefault="009615EB" w:rsidP="009615EB">
      <w:pPr>
        <w:spacing w:line="360" w:lineRule="auto"/>
        <w:ind w:leftChars="50" w:left="105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重要提示</w:t>
      </w:r>
      <w:r>
        <w:rPr>
          <w:rFonts w:ascii="宋体" w:hAnsi="宋体" w:cs="宋体" w:hint="eastAsia"/>
          <w:szCs w:val="21"/>
        </w:rPr>
        <w:t>：①由于汇款帐号为学校帐号，请务必在汇款附言中注明“</w:t>
      </w:r>
      <w:r>
        <w:rPr>
          <w:rFonts w:ascii="宋体" w:hAnsi="宋体" w:cs="宋体" w:hint="eastAsia"/>
          <w:b/>
          <w:bCs/>
          <w:szCs w:val="21"/>
        </w:rPr>
        <w:t>实践论坛</w:t>
      </w:r>
      <w:r>
        <w:rPr>
          <w:rFonts w:ascii="宋体" w:hAnsi="宋体" w:cs="宋体" w:hint="eastAsia"/>
          <w:szCs w:val="21"/>
        </w:rPr>
        <w:t>”，以便会务组及时到校财务处查询款项到账情况。②请将包含汇款人信息的银行柜台凭单扫描件或网银转账截图，用电邮附件形式发至论坛会务邮箱（neusba@foxmail.com），并在邮件主题处注明（××院校××人注册汇款）。③通过银行汇款会前提前缴费注册，并通过会议回执提交发票单位信息和发票单位纳税人识别号的代表，会务组将在会议期间为其提开具发票。④注册缴费如有不明事宜，请致电</w:t>
      </w:r>
      <w:r>
        <w:rPr>
          <w:rFonts w:ascii="宋体" w:hAnsi="宋体" w:cs="宋体" w:hint="eastAsia"/>
          <w:b/>
          <w:bCs/>
          <w:szCs w:val="21"/>
        </w:rPr>
        <w:t>024-83691000（联系人：王宠）</w:t>
      </w:r>
      <w:r>
        <w:rPr>
          <w:rFonts w:ascii="宋体" w:hAnsi="宋体" w:cs="宋体" w:hint="eastAsia"/>
          <w:szCs w:val="21"/>
        </w:rPr>
        <w:t>垂询。</w:t>
      </w:r>
    </w:p>
    <w:p w:rsidR="009615EB" w:rsidRDefault="009615EB" w:rsidP="009615EB">
      <w:pPr>
        <w:spacing w:line="360" w:lineRule="auto"/>
        <w:ind w:left="93" w:hangingChars="44" w:hanging="93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（2）现场缴费</w:t>
      </w:r>
      <w:r>
        <w:rPr>
          <w:rFonts w:ascii="宋体" w:hAnsi="宋体" w:cs="宋体" w:hint="eastAsia"/>
          <w:szCs w:val="21"/>
        </w:rPr>
        <w:t>：会议现场只接受银行卡（信用卡或借记卡）POS机刷卡缴费，不接受现金，会议结束后，会务组统一通过快递到付邮寄发票。</w:t>
      </w:r>
    </w:p>
    <w:p w:rsidR="009615EB" w:rsidRDefault="009615EB" w:rsidP="009615EB">
      <w:pPr>
        <w:spacing w:afterLines="50" w:line="360" w:lineRule="auto"/>
        <w:ind w:left="91" w:hangingChars="43" w:hanging="91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（3）发票事宜</w:t>
      </w:r>
      <w:r>
        <w:rPr>
          <w:rFonts w:ascii="宋体" w:hAnsi="宋体" w:cs="宋体" w:hint="eastAsia"/>
          <w:szCs w:val="21"/>
        </w:rPr>
        <w:t xml:space="preserve">：由东北大学财务处统一开具“辽宁增值税普通发票”（如需开具“增值税专用发票”请在汇款时注明或现场缴费时说明），发票开具后不再变更。 </w:t>
      </w:r>
    </w:p>
    <w:p w:rsidR="009615EB" w:rsidRDefault="009615EB" w:rsidP="009615EB">
      <w:pPr>
        <w:spacing w:afterLines="5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2.酒店住宿</w:t>
      </w:r>
      <w:r>
        <w:rPr>
          <w:rFonts w:ascii="宋体" w:hAnsi="宋体" w:cs="宋体" w:hint="eastAsia"/>
          <w:szCs w:val="21"/>
        </w:rPr>
        <w:t>：辽宁大厦新南苑商务酒店为本次论坛指定住宿酒店</w:t>
      </w:r>
      <w:r>
        <w:rPr>
          <w:rFonts w:ascii="宋体" w:hAnsi="宋体" w:cs="宋体" w:hint="eastAsia"/>
          <w:b/>
          <w:bCs/>
          <w:szCs w:val="21"/>
        </w:rPr>
        <w:t>。</w:t>
      </w:r>
      <w:r>
        <w:rPr>
          <w:rFonts w:ascii="宋体" w:hAnsi="宋体" w:cs="宋体" w:hint="eastAsia"/>
          <w:szCs w:val="21"/>
        </w:rPr>
        <w:t>会务组将为选择入住该酒店的代表办理房间预定，按会议协议价入住（具体价格、房型见会议回执）。会务组房间预定以会议回执反馈先后为序，订满为止。多人参会需预定指定酒店的，请安排一人代为处理有关事宜。限于人手，入住其他非指定酒店的代表，烦请自行办理预定。会议期间，学校周边酒店房源紧张，敬请参会代表注意提前安排住宿。</w:t>
      </w:r>
    </w:p>
    <w:p w:rsidR="009615EB" w:rsidRDefault="009615EB" w:rsidP="009615EB">
      <w:pPr>
        <w:spacing w:afterLines="50" w:line="360" w:lineRule="auto"/>
        <w:rPr>
          <w:rFonts w:cs="Arial"/>
          <w:b/>
          <w:bCs/>
          <w:color w:val="000000"/>
          <w:szCs w:val="21"/>
        </w:rPr>
      </w:pPr>
      <w:r>
        <w:rPr>
          <w:rFonts w:cs="Arial" w:hint="eastAsia"/>
          <w:b/>
          <w:bCs/>
          <w:color w:val="000000"/>
          <w:szCs w:val="21"/>
        </w:rPr>
        <w:t>3.</w:t>
      </w:r>
      <w:r>
        <w:rPr>
          <w:rFonts w:cs="Arial"/>
          <w:b/>
          <w:bCs/>
          <w:color w:val="000000"/>
          <w:szCs w:val="21"/>
        </w:rPr>
        <w:t>第</w:t>
      </w:r>
      <w:r>
        <w:rPr>
          <w:rFonts w:cs="Arial" w:hint="eastAsia"/>
          <w:b/>
          <w:bCs/>
          <w:color w:val="000000"/>
          <w:szCs w:val="21"/>
        </w:rPr>
        <w:t>8</w:t>
      </w:r>
      <w:r>
        <w:rPr>
          <w:rFonts w:cs="Arial"/>
          <w:b/>
          <w:bCs/>
          <w:color w:val="000000"/>
          <w:szCs w:val="21"/>
        </w:rPr>
        <w:t>届中国</w:t>
      </w:r>
      <w:r>
        <w:rPr>
          <w:rFonts w:cs="Arial" w:hint="eastAsia"/>
          <w:b/>
          <w:bCs/>
          <w:color w:val="000000"/>
          <w:szCs w:val="21"/>
        </w:rPr>
        <w:t>·实践·管理</w:t>
      </w:r>
      <w:r>
        <w:rPr>
          <w:rFonts w:cs="Arial"/>
          <w:b/>
          <w:bCs/>
          <w:color w:val="000000"/>
          <w:szCs w:val="21"/>
        </w:rPr>
        <w:t>论坛</w:t>
      </w:r>
      <w:r>
        <w:rPr>
          <w:rFonts w:cs="Arial" w:hint="eastAsia"/>
          <w:b/>
          <w:bCs/>
          <w:color w:val="000000"/>
          <w:szCs w:val="21"/>
        </w:rPr>
        <w:t>（</w:t>
      </w:r>
      <w:r>
        <w:rPr>
          <w:rFonts w:cs="Arial" w:hint="eastAsia"/>
          <w:b/>
          <w:bCs/>
          <w:color w:val="000000"/>
          <w:szCs w:val="21"/>
        </w:rPr>
        <w:t>2017</w:t>
      </w:r>
      <w:r>
        <w:rPr>
          <w:rFonts w:cs="Arial" w:hint="eastAsia"/>
          <w:b/>
          <w:bCs/>
          <w:color w:val="000000"/>
          <w:szCs w:val="21"/>
        </w:rPr>
        <w:t>）会议回执（敬请扫码，在线提交）</w:t>
      </w:r>
    </w:p>
    <w:p w:rsidR="009615EB" w:rsidRDefault="009615EB" w:rsidP="009615EB">
      <w:pPr>
        <w:spacing w:afterLines="50" w:line="360" w:lineRule="auto"/>
        <w:ind w:firstLineChars="1400" w:firstLine="336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noProof/>
          <w:sz w:val="24"/>
          <w:szCs w:val="24"/>
        </w:rPr>
        <w:drawing>
          <wp:inline distT="0" distB="0" distL="0" distR="0">
            <wp:extent cx="1847850" cy="1847850"/>
            <wp:effectExtent l="19050" t="0" r="0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F2341" w:rsidRDefault="009615EB" w:rsidP="009615EB">
      <w:bookmarkStart w:id="0" w:name="_GoBack"/>
      <w:bookmarkEnd w:id="0"/>
      <w:r>
        <w:rPr>
          <w:rFonts w:cs="Arial" w:hint="eastAsia"/>
          <w:color w:val="00B0F0"/>
          <w:sz w:val="30"/>
          <w:szCs w:val="30"/>
        </w:rPr>
        <w:lastRenderedPageBreak/>
        <w:t>（会议回执链接：</w:t>
      </w:r>
      <w:r>
        <w:rPr>
          <w:rFonts w:cs="Arial"/>
          <w:color w:val="00B0F0"/>
          <w:sz w:val="30"/>
          <w:szCs w:val="30"/>
        </w:rPr>
        <w:t>http://glxb-hust.mikecrm.com/AAMOwG0</w:t>
      </w:r>
      <w:r>
        <w:rPr>
          <w:rFonts w:cs="Arial" w:hint="eastAsia"/>
          <w:color w:val="00B0F0"/>
          <w:sz w:val="30"/>
          <w:szCs w:val="30"/>
        </w:rPr>
        <w:t>）</w:t>
      </w:r>
    </w:p>
    <w:sectPr w:rsidR="004F2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341" w:rsidRDefault="004F2341" w:rsidP="009615EB">
      <w:r>
        <w:separator/>
      </w:r>
    </w:p>
  </w:endnote>
  <w:endnote w:type="continuationSeparator" w:id="1">
    <w:p w:rsidR="004F2341" w:rsidRDefault="004F2341" w:rsidP="0096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341" w:rsidRDefault="004F2341" w:rsidP="009615EB">
      <w:r>
        <w:separator/>
      </w:r>
    </w:p>
  </w:footnote>
  <w:footnote w:type="continuationSeparator" w:id="1">
    <w:p w:rsidR="004F2341" w:rsidRDefault="004F2341" w:rsidP="00961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8B24"/>
    <w:multiLevelType w:val="singleLevel"/>
    <w:tmpl w:val="59AD8B2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5EB"/>
    <w:rsid w:val="004F2341"/>
    <w:rsid w:val="0096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5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5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15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15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2017-09-11T07:19:00Z</dcterms:created>
  <dcterms:modified xsi:type="dcterms:W3CDTF">2017-09-11T07:20:00Z</dcterms:modified>
</cp:coreProperties>
</file>